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4E03E58D" w:rsidR="0050177C" w:rsidRPr="00CC3D1B" w:rsidRDefault="000B2552" w:rsidP="0050177C">
      <w:pPr>
        <w:pStyle w:val="NoSpacing"/>
        <w:jc w:val="center"/>
        <w:rPr>
          <w:sz w:val="32"/>
          <w:szCs w:val="32"/>
          <w:u w:val="single"/>
        </w:rPr>
      </w:pPr>
      <w:r w:rsidRPr="00CC3D1B">
        <w:rPr>
          <w:sz w:val="32"/>
          <w:szCs w:val="32"/>
          <w:u w:val="single"/>
        </w:rPr>
        <w:t>S</w:t>
      </w:r>
      <w:r w:rsidR="002A1B2A">
        <w:rPr>
          <w:sz w:val="32"/>
          <w:szCs w:val="32"/>
          <w:u w:val="single"/>
        </w:rPr>
        <w:t>aturday 13</w:t>
      </w:r>
      <w:r w:rsidR="00E72A7C" w:rsidRPr="00E72A7C">
        <w:rPr>
          <w:sz w:val="32"/>
          <w:szCs w:val="32"/>
          <w:u w:val="single"/>
          <w:vertAlign w:val="superscript"/>
        </w:rPr>
        <w:t>th</w:t>
      </w:r>
      <w:r w:rsidR="00E72A7C">
        <w:rPr>
          <w:sz w:val="32"/>
          <w:szCs w:val="32"/>
          <w:u w:val="single"/>
        </w:rPr>
        <w:t xml:space="preserve"> </w:t>
      </w:r>
      <w:r w:rsidR="00053D59">
        <w:rPr>
          <w:sz w:val="32"/>
          <w:szCs w:val="32"/>
          <w:u w:val="single"/>
        </w:rPr>
        <w:t xml:space="preserve">April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w:t>
      </w:r>
      <w:proofErr w:type="spellStart"/>
      <w:r w:rsidR="0050177C" w:rsidRPr="00CC3D1B">
        <w:rPr>
          <w:sz w:val="32"/>
          <w:szCs w:val="32"/>
          <w:u w:val="single"/>
        </w:rPr>
        <w:t>Mundole</w:t>
      </w:r>
      <w:proofErr w:type="spellEnd"/>
      <w:r w:rsidR="0050177C" w:rsidRPr="00CC3D1B">
        <w:rPr>
          <w:sz w:val="32"/>
          <w:szCs w:val="32"/>
          <w:u w:val="single"/>
        </w:rPr>
        <w:t xml:space="preserv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177C" w:rsidRPr="0050177C" w14:paraId="7B617442" w14:textId="77777777" w:rsidTr="00F978B1">
        <w:trPr>
          <w:jc w:val="center"/>
        </w:trPr>
        <w:tc>
          <w:tcPr>
            <w:tcW w:w="3809" w:type="dxa"/>
          </w:tcPr>
          <w:p w14:paraId="7B617440"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1</w:t>
            </w:r>
          </w:p>
        </w:tc>
        <w:tc>
          <w:tcPr>
            <w:tcW w:w="4819" w:type="dxa"/>
          </w:tcPr>
          <w:p w14:paraId="7B617441" w14:textId="61CFAFBB"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Intro</w:t>
            </w:r>
            <w:r w:rsidR="000A2769">
              <w:rPr>
                <w:b/>
                <w:sz w:val="24"/>
                <w:szCs w:val="24"/>
              </w:rPr>
              <w:t xml:space="preserve"> C </w:t>
            </w:r>
            <w:r w:rsidR="0097504A" w:rsidRPr="000C6011">
              <w:rPr>
                <w:b/>
                <w:sz w:val="24"/>
                <w:szCs w:val="24"/>
              </w:rPr>
              <w:t>(20</w:t>
            </w:r>
            <w:r w:rsidR="000A2769">
              <w:rPr>
                <w:b/>
                <w:sz w:val="24"/>
                <w:szCs w:val="24"/>
              </w:rPr>
              <w:t>16</w:t>
            </w:r>
            <w:r w:rsidR="0050177C"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46824B89"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0A2769">
              <w:rPr>
                <w:b/>
                <w:sz w:val="24"/>
                <w:szCs w:val="24"/>
              </w:rPr>
              <w:t>B</w:t>
            </w:r>
            <w:r w:rsidR="0011542A" w:rsidRPr="000C6011">
              <w:rPr>
                <w:b/>
                <w:sz w:val="24"/>
                <w:szCs w:val="24"/>
              </w:rPr>
              <w:t xml:space="preserve"> </w:t>
            </w:r>
            <w:r w:rsidR="0050177C" w:rsidRPr="000C6011">
              <w:rPr>
                <w:b/>
                <w:sz w:val="24"/>
                <w:szCs w:val="24"/>
              </w:rPr>
              <w:t>(20</w:t>
            </w:r>
            <w:r w:rsidR="00762A3B">
              <w:rPr>
                <w:b/>
                <w:sz w:val="24"/>
                <w:szCs w:val="24"/>
              </w:rPr>
              <w:t>09</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06F5244F"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762A3B">
              <w:rPr>
                <w:b/>
                <w:sz w:val="24"/>
                <w:szCs w:val="24"/>
              </w:rPr>
              <w:t xml:space="preserve">7 </w:t>
            </w:r>
            <w:r w:rsidRPr="000C6011">
              <w:rPr>
                <w:b/>
                <w:sz w:val="24"/>
                <w:szCs w:val="24"/>
              </w:rPr>
              <w:t>(20</w:t>
            </w:r>
            <w:r w:rsidR="000C6011" w:rsidRPr="000C6011">
              <w:rPr>
                <w:b/>
                <w:sz w:val="24"/>
                <w:szCs w:val="24"/>
              </w:rPr>
              <w:t>0</w:t>
            </w:r>
            <w:r w:rsidR="00762A3B">
              <w:rPr>
                <w:b/>
                <w:sz w:val="24"/>
                <w:szCs w:val="24"/>
              </w:rPr>
              <w:t>2</w:t>
            </w:r>
            <w:r w:rsidRPr="000C6011">
              <w:rPr>
                <w:b/>
                <w:sz w:val="24"/>
                <w:szCs w:val="24"/>
              </w:rPr>
              <w:t>)</w:t>
            </w:r>
            <w:r w:rsidR="006D7A15">
              <w:rPr>
                <w:b/>
                <w:sz w:val="24"/>
                <w:szCs w:val="24"/>
              </w:rPr>
              <w:t xml:space="preserve"> revised 2016</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2EDA018A"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8274C6">
              <w:rPr>
                <w:b/>
                <w:sz w:val="24"/>
                <w:szCs w:val="24"/>
              </w:rPr>
              <w:t>4</w:t>
            </w:r>
            <w:r w:rsidR="009B4E8A" w:rsidRPr="000C6011">
              <w:rPr>
                <w:b/>
                <w:sz w:val="24"/>
                <w:szCs w:val="24"/>
              </w:rPr>
              <w:t xml:space="preserve"> (2</w:t>
            </w:r>
            <w:r w:rsidRPr="000C6011">
              <w:rPr>
                <w:b/>
                <w:sz w:val="24"/>
                <w:szCs w:val="24"/>
              </w:rPr>
              <w:t>0</w:t>
            </w:r>
            <w:r w:rsidR="00BD3B59">
              <w:rPr>
                <w:b/>
                <w:sz w:val="24"/>
                <w:szCs w:val="24"/>
              </w:rPr>
              <w:t>0</w:t>
            </w:r>
            <w:r w:rsidR="00F0620A">
              <w:rPr>
                <w:b/>
                <w:sz w:val="24"/>
                <w:szCs w:val="24"/>
              </w:rPr>
              <w:t>6</w:t>
            </w:r>
            <w:r w:rsidR="00B60583" w:rsidRPr="000C6011">
              <w:rPr>
                <w:b/>
                <w:sz w:val="24"/>
                <w:szCs w:val="24"/>
              </w:rPr>
              <w:t>)</w:t>
            </w:r>
            <w:r w:rsidR="00BD3B59">
              <w:rPr>
                <w:b/>
                <w:sz w:val="24"/>
                <w:szCs w:val="24"/>
              </w:rPr>
              <w:t xml:space="preserve"> revised 2016</w:t>
            </w:r>
          </w:p>
        </w:tc>
      </w:tr>
      <w:tr w:rsidR="0050177C" w:rsidRPr="0050177C" w14:paraId="7B61744E" w14:textId="77777777" w:rsidTr="00F978B1">
        <w:trPr>
          <w:jc w:val="center"/>
        </w:trPr>
        <w:tc>
          <w:tcPr>
            <w:tcW w:w="3809" w:type="dxa"/>
          </w:tcPr>
          <w:p w14:paraId="7B61744C"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5</w:t>
            </w:r>
          </w:p>
        </w:tc>
        <w:tc>
          <w:tcPr>
            <w:tcW w:w="4819" w:type="dxa"/>
          </w:tcPr>
          <w:p w14:paraId="7B61744D" w14:textId="3C5410C1"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Novice </w:t>
            </w:r>
            <w:r w:rsidR="00B60583" w:rsidRPr="000C6011">
              <w:rPr>
                <w:b/>
                <w:sz w:val="24"/>
                <w:szCs w:val="24"/>
              </w:rPr>
              <w:t>2</w:t>
            </w:r>
            <w:r w:rsidR="003E4F69">
              <w:rPr>
                <w:b/>
                <w:sz w:val="24"/>
                <w:szCs w:val="24"/>
              </w:rPr>
              <w:t>4</w:t>
            </w:r>
            <w:r w:rsidR="009B4E8A" w:rsidRPr="000C6011">
              <w:rPr>
                <w:b/>
                <w:sz w:val="24"/>
                <w:szCs w:val="24"/>
              </w:rPr>
              <w:t xml:space="preserve"> (20</w:t>
            </w:r>
            <w:r w:rsidR="003E4F69">
              <w:rPr>
                <w:b/>
                <w:sz w:val="24"/>
                <w:szCs w:val="24"/>
              </w:rPr>
              <w:t>1</w:t>
            </w:r>
            <w:r w:rsidR="0069071A">
              <w:rPr>
                <w:b/>
                <w:sz w:val="24"/>
                <w:szCs w:val="24"/>
              </w:rPr>
              <w:t>0</w:t>
            </w:r>
            <w:r w:rsidR="009B4E8A" w:rsidRPr="000C6011">
              <w:rPr>
                <w:b/>
                <w:sz w:val="24"/>
                <w:szCs w:val="24"/>
              </w:rPr>
              <w:t>)</w:t>
            </w:r>
            <w:r w:rsidR="003E4F69">
              <w:rPr>
                <w:b/>
                <w:sz w:val="24"/>
                <w:szCs w:val="24"/>
              </w:rPr>
              <w:t xml:space="preserve"> revised 201</w:t>
            </w:r>
            <w:r w:rsidR="00CF7C74">
              <w:rPr>
                <w:b/>
                <w:sz w:val="24"/>
                <w:szCs w:val="24"/>
              </w:rPr>
              <w:t>6</w:t>
            </w:r>
            <w:r w:rsidR="00B6453E">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70B3CD99"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Novice </w:t>
            </w:r>
            <w:r w:rsidR="0069071A">
              <w:rPr>
                <w:b/>
                <w:sz w:val="24"/>
                <w:szCs w:val="24"/>
              </w:rPr>
              <w:t>3</w:t>
            </w:r>
            <w:r w:rsidR="00CF7C74">
              <w:rPr>
                <w:b/>
                <w:sz w:val="24"/>
                <w:szCs w:val="24"/>
              </w:rPr>
              <w:t>0</w:t>
            </w:r>
            <w:r w:rsidR="00F978B1" w:rsidRPr="000C6011">
              <w:rPr>
                <w:b/>
                <w:sz w:val="24"/>
                <w:szCs w:val="24"/>
              </w:rPr>
              <w:t xml:space="preserve"> </w:t>
            </w:r>
            <w:r w:rsidR="009B4E8A" w:rsidRPr="000C6011">
              <w:rPr>
                <w:b/>
                <w:sz w:val="24"/>
                <w:szCs w:val="24"/>
              </w:rPr>
              <w:t>(20</w:t>
            </w:r>
            <w:r w:rsidR="002E439B" w:rsidRPr="000C6011">
              <w:rPr>
                <w:b/>
                <w:sz w:val="24"/>
                <w:szCs w:val="24"/>
              </w:rPr>
              <w:t>0</w:t>
            </w:r>
            <w:r w:rsidR="00CF7C74">
              <w:rPr>
                <w:b/>
                <w:sz w:val="24"/>
                <w:szCs w:val="24"/>
              </w:rPr>
              <w:t>6</w:t>
            </w:r>
            <w:r w:rsidR="0011542A" w:rsidRPr="000C6011">
              <w:rPr>
                <w:b/>
                <w:sz w:val="24"/>
                <w:szCs w:val="24"/>
              </w:rPr>
              <w:t>)</w:t>
            </w:r>
            <w:r w:rsidR="00C87B07">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5C1CFF05"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2E439B" w:rsidRPr="000C6011">
              <w:rPr>
                <w:b/>
                <w:sz w:val="24"/>
                <w:szCs w:val="24"/>
              </w:rPr>
              <w:t>4</w:t>
            </w:r>
            <w:r w:rsidR="00F62782">
              <w:rPr>
                <w:b/>
                <w:sz w:val="24"/>
                <w:szCs w:val="24"/>
              </w:rPr>
              <w:t>2</w:t>
            </w:r>
            <w:r w:rsidR="009B4E8A" w:rsidRPr="000C6011">
              <w:rPr>
                <w:b/>
                <w:sz w:val="24"/>
                <w:szCs w:val="24"/>
              </w:rPr>
              <w:t xml:space="preserve"> (200</w:t>
            </w:r>
            <w:r w:rsidR="00F62782">
              <w:rPr>
                <w:b/>
                <w:sz w:val="24"/>
                <w:szCs w:val="24"/>
              </w:rPr>
              <w:t>8</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76BDAB98"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F62782">
              <w:rPr>
                <w:b/>
                <w:sz w:val="24"/>
                <w:szCs w:val="24"/>
              </w:rPr>
              <w:t>50</w:t>
            </w:r>
            <w:r w:rsidR="009B4E8A" w:rsidRPr="000C6011">
              <w:rPr>
                <w:b/>
                <w:sz w:val="24"/>
                <w:szCs w:val="24"/>
              </w:rPr>
              <w:t xml:space="preserve"> (20</w:t>
            </w:r>
            <w:r w:rsidR="002E439B" w:rsidRPr="000C6011">
              <w:rPr>
                <w:b/>
                <w:sz w:val="24"/>
                <w:szCs w:val="24"/>
              </w:rPr>
              <w:t>0</w:t>
            </w:r>
            <w:r w:rsidR="00F62782">
              <w:rPr>
                <w:b/>
                <w:sz w:val="24"/>
                <w:szCs w:val="24"/>
              </w:rPr>
              <w:t>7</w:t>
            </w:r>
            <w:r w:rsidR="009B4E8A" w:rsidRPr="000C6011">
              <w:rPr>
                <w:b/>
                <w:sz w:val="24"/>
                <w:szCs w:val="24"/>
              </w:rPr>
              <w:t>)</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77777777" w:rsidR="0050177C" w:rsidRPr="000C6011" w:rsidRDefault="00655A6A" w:rsidP="00B60583">
            <w:pPr>
              <w:rPr>
                <w:b/>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B60583" w:rsidRPr="000C6011">
              <w:rPr>
                <w:b/>
                <w:sz w:val="24"/>
                <w:szCs w:val="24"/>
              </w:rPr>
              <w:t>63</w:t>
            </w:r>
            <w:r w:rsidR="0011542A" w:rsidRPr="000C6011">
              <w:rPr>
                <w:b/>
                <w:sz w:val="24"/>
                <w:szCs w:val="24"/>
              </w:rPr>
              <w:t xml:space="preserve"> (200</w:t>
            </w:r>
            <w:r w:rsidR="00F978B1" w:rsidRPr="000C6011">
              <w:rPr>
                <w:b/>
                <w:sz w:val="24"/>
                <w:szCs w:val="24"/>
              </w:rPr>
              <w:t>2</w:t>
            </w:r>
            <w:r w:rsidR="009B4E8A" w:rsidRPr="000C6011">
              <w:rPr>
                <w:b/>
                <w:sz w:val="24"/>
                <w:szCs w:val="24"/>
              </w:rPr>
              <w:t>)</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77777777" w:rsidR="009637AB" w:rsidRPr="000C6011" w:rsidRDefault="00FA1A1E" w:rsidP="009637AB">
            <w:pPr>
              <w:rPr>
                <w:b/>
                <w:sz w:val="24"/>
                <w:szCs w:val="24"/>
              </w:rPr>
            </w:pPr>
            <w:r w:rsidRPr="000C6011">
              <w:rPr>
                <w:b/>
                <w:sz w:val="24"/>
                <w:szCs w:val="24"/>
              </w:rPr>
              <w:t xml:space="preserve">      Medium 71 (2002)</w:t>
            </w:r>
          </w:p>
        </w:tc>
      </w:tr>
    </w:tbl>
    <w:p w14:paraId="7B61745E" w14:textId="77777777" w:rsidR="0097504A" w:rsidRPr="0097504A" w:rsidRDefault="0097504A" w:rsidP="00000671">
      <w:pPr>
        <w:rPr>
          <w:i/>
        </w:rPr>
      </w:pPr>
      <w:r w:rsidRPr="0097504A">
        <w:rPr>
          <w:i/>
        </w:rPr>
        <w:t xml:space="preserve">                                                                                            </w:t>
      </w:r>
    </w:p>
    <w:p w14:paraId="7B61745F" w14:textId="25D1A9CC" w:rsidR="00CC3D1B" w:rsidRDefault="009C5A82" w:rsidP="00000671">
      <w:r>
        <w:t xml:space="preserve"> Entries close on </w:t>
      </w:r>
      <w:r w:rsidR="005531F8">
        <w:t xml:space="preserve">Wednesday </w:t>
      </w:r>
      <w:r w:rsidR="002A1B2A">
        <w:t>10</w:t>
      </w:r>
      <w:r w:rsidR="00A9035E" w:rsidRPr="00A9035E">
        <w:rPr>
          <w:vertAlign w:val="superscript"/>
        </w:rPr>
        <w:t>th</w:t>
      </w:r>
      <w:r w:rsidR="00A9035E">
        <w:t xml:space="preserve"> </w:t>
      </w:r>
      <w:r w:rsidR="0005570A">
        <w:t xml:space="preserve">April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w:t>
      </w:r>
      <w:proofErr w:type="gramStart"/>
      <w:r w:rsidRPr="00B6453E">
        <w:rPr>
          <w:sz w:val="20"/>
          <w:szCs w:val="20"/>
        </w:rPr>
        <w:t>been</w:t>
      </w:r>
      <w:proofErr w:type="gramEnd"/>
      <w:r w:rsidRPr="00B6453E">
        <w:rPr>
          <w:sz w:val="20"/>
          <w:szCs w:val="20"/>
        </w:rPr>
        <w:t xml:space="preserve">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w:t>
      </w:r>
      <w:proofErr w:type="gramStart"/>
      <w:r w:rsidR="00000671" w:rsidRPr="00B6453E">
        <w:rPr>
          <w:sz w:val="20"/>
          <w:szCs w:val="20"/>
        </w:rPr>
        <w:t>obeyed at all times</w:t>
      </w:r>
      <w:proofErr w:type="gramEnd"/>
      <w:r w:rsidR="00000671" w:rsidRPr="00B6453E">
        <w:rPr>
          <w:sz w:val="20"/>
          <w:szCs w:val="20"/>
        </w:rPr>
        <w:t xml:space="preserve">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77777777"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 xml:space="preserve">Catherine </w:t>
      </w:r>
      <w:proofErr w:type="gramStart"/>
      <w:r w:rsidRPr="008303B5">
        <w:rPr>
          <w:sz w:val="24"/>
          <w:szCs w:val="24"/>
        </w:rPr>
        <w:t>Robertson</w:t>
      </w:r>
      <w:r w:rsidR="00AE0250" w:rsidRPr="008303B5">
        <w:rPr>
          <w:sz w:val="24"/>
          <w:szCs w:val="24"/>
        </w:rPr>
        <w:t xml:space="preserve"> :</w:t>
      </w:r>
      <w:proofErr w:type="gramEnd"/>
      <w:r w:rsidR="00AE0250" w:rsidRPr="008303B5">
        <w:rPr>
          <w:sz w:val="24"/>
          <w:szCs w:val="24"/>
        </w:rPr>
        <w:t xml:space="preserve"> “</w:t>
      </w:r>
      <w:r w:rsidRPr="008303B5">
        <w:rPr>
          <w:sz w:val="24"/>
          <w:szCs w:val="24"/>
        </w:rPr>
        <w:t>Lyndale</w:t>
      </w:r>
      <w:r w:rsidR="00AE0250" w:rsidRPr="008303B5">
        <w:rPr>
          <w:sz w:val="24"/>
          <w:szCs w:val="24"/>
        </w:rPr>
        <w:t>”</w:t>
      </w:r>
      <w:r w:rsidRPr="008303B5">
        <w:rPr>
          <w:sz w:val="24"/>
          <w:szCs w:val="24"/>
        </w:rPr>
        <w:t xml:space="preserve">, </w:t>
      </w:r>
      <w:proofErr w:type="spellStart"/>
      <w:r w:rsidRPr="008303B5">
        <w:rPr>
          <w:sz w:val="24"/>
          <w:szCs w:val="24"/>
        </w:rPr>
        <w:t>Knockando</w:t>
      </w:r>
      <w:proofErr w:type="spellEnd"/>
      <w:r w:rsidRPr="008303B5">
        <w:rPr>
          <w:sz w:val="24"/>
          <w:szCs w:val="24"/>
        </w:rPr>
        <w:t xml:space="preserve">, </w:t>
      </w:r>
      <w:proofErr w:type="spellStart"/>
      <w:r w:rsidRPr="008303B5">
        <w:rPr>
          <w:sz w:val="24"/>
          <w:szCs w:val="24"/>
        </w:rPr>
        <w:t>Aberlour</w:t>
      </w:r>
      <w:proofErr w:type="spellEnd"/>
      <w:r w:rsidRPr="008303B5">
        <w:rPr>
          <w:sz w:val="24"/>
          <w:szCs w:val="24"/>
        </w:rPr>
        <w:t xml:space="preserve">,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 xml:space="preserve">Moray Riding </w:t>
      </w:r>
      <w:proofErr w:type="gramStart"/>
      <w:r w:rsidRPr="008303B5">
        <w:rPr>
          <w:sz w:val="24"/>
          <w:szCs w:val="24"/>
        </w:rPr>
        <w:t>Club</w:t>
      </w:r>
      <w:r w:rsidR="00AE0250" w:rsidRPr="008303B5">
        <w:rPr>
          <w:sz w:val="24"/>
          <w:szCs w:val="24"/>
        </w:rPr>
        <w:t xml:space="preserve"> :</w:t>
      </w:r>
      <w:proofErr w:type="gramEnd"/>
      <w:r w:rsidR="00AE0250" w:rsidRPr="008303B5">
        <w:rPr>
          <w:sz w:val="24"/>
          <w:szCs w:val="24"/>
        </w:rPr>
        <w:t xml:space="preserve"> </w:t>
      </w:r>
      <w:r w:rsidRPr="008303B5">
        <w:rPr>
          <w:sz w:val="24"/>
          <w:szCs w:val="24"/>
        </w:rPr>
        <w:t xml:space="preserve">Ref </w:t>
      </w:r>
      <w:proofErr w:type="spellStart"/>
      <w:r w:rsidRPr="008303B5">
        <w:rPr>
          <w:sz w:val="24"/>
          <w:szCs w:val="24"/>
        </w:rPr>
        <w:t>DRDate</w:t>
      </w:r>
      <w:proofErr w:type="spellEnd"/>
      <w:r w:rsidRPr="008303B5">
        <w:rPr>
          <w:sz w:val="24"/>
          <w:szCs w:val="24"/>
        </w:rPr>
        <w:t xml:space="preserv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proofErr w:type="gramStart"/>
      <w:r w:rsidRPr="008303B5">
        <w:rPr>
          <w:sz w:val="24"/>
          <w:szCs w:val="24"/>
        </w:rPr>
        <w:t>00281285</w:t>
      </w:r>
      <w:proofErr w:type="gramEnd"/>
      <w:r w:rsidRPr="008303B5">
        <w:rPr>
          <w:sz w:val="24"/>
          <w:szCs w:val="24"/>
        </w:rPr>
        <w:t xml:space="preserve">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3" w14:textId="1F8A1E1C" w:rsidR="0050177C" w:rsidRDefault="006F5026" w:rsidP="0050177C">
      <w:pPr>
        <w:pStyle w:val="ParaAttribute1"/>
        <w:rPr>
          <w:rStyle w:val="CharAttribute5"/>
          <w:szCs w:val="24"/>
        </w:rPr>
      </w:pPr>
      <w:r>
        <w:t xml:space="preserve"> </w:t>
      </w:r>
      <w:r w:rsidR="0050177C">
        <w:rPr>
          <w:rStyle w:val="CharAttribute5"/>
          <w:szCs w:val="24"/>
        </w:rPr>
        <w:t xml:space="preserve">Entry Form for Dressage </w:t>
      </w:r>
      <w:r w:rsidR="0011542A">
        <w:rPr>
          <w:rStyle w:val="CharAttribute5"/>
          <w:szCs w:val="24"/>
        </w:rPr>
        <w:t>S</w:t>
      </w:r>
      <w:r w:rsidR="00E24B87">
        <w:rPr>
          <w:rStyle w:val="CharAttribute5"/>
          <w:szCs w:val="24"/>
        </w:rPr>
        <w:t>aturday 13</w:t>
      </w:r>
      <w:r w:rsidR="00E72A7C" w:rsidRPr="00E72A7C">
        <w:rPr>
          <w:rStyle w:val="CharAttribute5"/>
          <w:szCs w:val="24"/>
          <w:vertAlign w:val="superscript"/>
        </w:rPr>
        <w:t>th</w:t>
      </w:r>
      <w:r w:rsidR="00E72A7C">
        <w:rPr>
          <w:rStyle w:val="CharAttribute5"/>
          <w:szCs w:val="24"/>
        </w:rPr>
        <w:t xml:space="preserve"> </w:t>
      </w:r>
      <w:r w:rsidR="0005570A">
        <w:rPr>
          <w:rStyle w:val="CharAttribute5"/>
          <w:szCs w:val="24"/>
        </w:rPr>
        <w:t xml:space="preserve">April </w:t>
      </w:r>
      <w:r w:rsidR="000B2552">
        <w:rPr>
          <w:rStyle w:val="CharAttribute5"/>
          <w:szCs w:val="24"/>
        </w:rPr>
        <w:t>202</w:t>
      </w:r>
      <w:r w:rsidR="00D62347">
        <w:rPr>
          <w:rStyle w:val="CharAttribute5"/>
          <w:szCs w:val="24"/>
        </w:rPr>
        <w:t>4</w:t>
      </w:r>
    </w:p>
    <w:p w14:paraId="7B617484" w14:textId="77777777" w:rsidR="0050177C" w:rsidRDefault="0050177C" w:rsidP="0050177C">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50177C" w14:paraId="7B61748B" w14:textId="77777777" w:rsidTr="0050177C">
        <w:tc>
          <w:tcPr>
            <w:tcW w:w="817" w:type="dxa"/>
          </w:tcPr>
          <w:p w14:paraId="7B617485"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7B617486"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7B617487"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7B617488"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7B617489"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7B61748A"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Fee</w:t>
            </w:r>
          </w:p>
        </w:tc>
      </w:tr>
      <w:tr w:rsidR="0050177C" w14:paraId="7B617492" w14:textId="77777777" w:rsidTr="0050177C">
        <w:tc>
          <w:tcPr>
            <w:tcW w:w="817" w:type="dxa"/>
          </w:tcPr>
          <w:p w14:paraId="7B61748C" w14:textId="77777777" w:rsidR="0050177C" w:rsidRDefault="0050177C" w:rsidP="0050177C">
            <w:pPr>
              <w:pStyle w:val="ParaAttribute1"/>
              <w:rPr>
                <w:rFonts w:ascii="Calibri" w:eastAsia="Calibri" w:hAnsi="Calibri"/>
                <w:sz w:val="24"/>
                <w:szCs w:val="24"/>
              </w:rPr>
            </w:pPr>
          </w:p>
        </w:tc>
        <w:tc>
          <w:tcPr>
            <w:tcW w:w="2263" w:type="dxa"/>
          </w:tcPr>
          <w:p w14:paraId="7B61748D" w14:textId="77777777" w:rsidR="0050177C" w:rsidRDefault="0050177C" w:rsidP="0050177C">
            <w:pPr>
              <w:pStyle w:val="ParaAttribute1"/>
              <w:rPr>
                <w:rFonts w:ascii="Calibri" w:eastAsia="Calibri" w:hAnsi="Calibri"/>
                <w:sz w:val="24"/>
                <w:szCs w:val="24"/>
              </w:rPr>
            </w:pPr>
          </w:p>
        </w:tc>
        <w:tc>
          <w:tcPr>
            <w:tcW w:w="2698" w:type="dxa"/>
          </w:tcPr>
          <w:p w14:paraId="7B61748E" w14:textId="77777777" w:rsidR="0050177C" w:rsidRDefault="0050177C" w:rsidP="0050177C">
            <w:pPr>
              <w:pStyle w:val="ParaAttribute1"/>
              <w:rPr>
                <w:rFonts w:ascii="Calibri" w:eastAsia="Calibri" w:hAnsi="Calibri"/>
                <w:sz w:val="24"/>
                <w:szCs w:val="24"/>
              </w:rPr>
            </w:pPr>
          </w:p>
        </w:tc>
        <w:tc>
          <w:tcPr>
            <w:tcW w:w="1560" w:type="dxa"/>
          </w:tcPr>
          <w:p w14:paraId="7B61748F" w14:textId="77777777" w:rsidR="0050177C" w:rsidRDefault="0050177C" w:rsidP="0050177C">
            <w:pPr>
              <w:pStyle w:val="ParaAttribute1"/>
              <w:rPr>
                <w:rFonts w:ascii="Calibri" w:eastAsia="Calibri" w:hAnsi="Calibri"/>
                <w:sz w:val="24"/>
                <w:szCs w:val="24"/>
              </w:rPr>
            </w:pPr>
          </w:p>
        </w:tc>
        <w:tc>
          <w:tcPr>
            <w:tcW w:w="850" w:type="dxa"/>
          </w:tcPr>
          <w:p w14:paraId="7B617490" w14:textId="77777777" w:rsidR="0050177C" w:rsidRDefault="0050177C" w:rsidP="0050177C">
            <w:pPr>
              <w:pStyle w:val="ParaAttribute1"/>
              <w:rPr>
                <w:rFonts w:ascii="Calibri" w:eastAsia="Calibri" w:hAnsi="Calibri"/>
                <w:sz w:val="24"/>
                <w:szCs w:val="24"/>
              </w:rPr>
            </w:pPr>
          </w:p>
        </w:tc>
        <w:tc>
          <w:tcPr>
            <w:tcW w:w="1054" w:type="dxa"/>
          </w:tcPr>
          <w:p w14:paraId="7B617491" w14:textId="77777777" w:rsidR="0050177C" w:rsidRDefault="0050177C" w:rsidP="0050177C">
            <w:pPr>
              <w:pStyle w:val="ParaAttribute1"/>
              <w:rPr>
                <w:rFonts w:ascii="Calibri" w:eastAsia="Calibri" w:hAnsi="Calibri"/>
                <w:sz w:val="24"/>
                <w:szCs w:val="24"/>
              </w:rPr>
            </w:pPr>
          </w:p>
        </w:tc>
      </w:tr>
      <w:tr w:rsidR="0050177C" w14:paraId="7B617499" w14:textId="77777777" w:rsidTr="0050177C">
        <w:tc>
          <w:tcPr>
            <w:tcW w:w="817" w:type="dxa"/>
          </w:tcPr>
          <w:p w14:paraId="7B617493" w14:textId="77777777" w:rsidR="0050177C" w:rsidRDefault="0050177C" w:rsidP="0050177C">
            <w:pPr>
              <w:pStyle w:val="ParaAttribute1"/>
              <w:rPr>
                <w:rFonts w:ascii="Calibri" w:eastAsia="Calibri" w:hAnsi="Calibri"/>
                <w:sz w:val="24"/>
                <w:szCs w:val="24"/>
              </w:rPr>
            </w:pPr>
          </w:p>
        </w:tc>
        <w:tc>
          <w:tcPr>
            <w:tcW w:w="2263" w:type="dxa"/>
          </w:tcPr>
          <w:p w14:paraId="7B617494" w14:textId="77777777" w:rsidR="0050177C" w:rsidRDefault="0050177C" w:rsidP="0050177C">
            <w:pPr>
              <w:pStyle w:val="ParaAttribute1"/>
              <w:rPr>
                <w:rFonts w:ascii="Calibri" w:eastAsia="Calibri" w:hAnsi="Calibri"/>
                <w:sz w:val="24"/>
                <w:szCs w:val="24"/>
              </w:rPr>
            </w:pPr>
          </w:p>
        </w:tc>
        <w:tc>
          <w:tcPr>
            <w:tcW w:w="2698" w:type="dxa"/>
          </w:tcPr>
          <w:p w14:paraId="7B617495" w14:textId="77777777" w:rsidR="0050177C" w:rsidRDefault="0050177C" w:rsidP="0050177C">
            <w:pPr>
              <w:pStyle w:val="ParaAttribute1"/>
              <w:rPr>
                <w:rFonts w:ascii="Calibri" w:eastAsia="Calibri" w:hAnsi="Calibri"/>
                <w:sz w:val="24"/>
                <w:szCs w:val="24"/>
              </w:rPr>
            </w:pPr>
          </w:p>
        </w:tc>
        <w:tc>
          <w:tcPr>
            <w:tcW w:w="1560" w:type="dxa"/>
          </w:tcPr>
          <w:p w14:paraId="7B617496" w14:textId="77777777" w:rsidR="0050177C" w:rsidRDefault="0050177C" w:rsidP="0050177C">
            <w:pPr>
              <w:pStyle w:val="ParaAttribute1"/>
              <w:rPr>
                <w:rFonts w:ascii="Calibri" w:eastAsia="Calibri" w:hAnsi="Calibri"/>
                <w:sz w:val="24"/>
                <w:szCs w:val="24"/>
              </w:rPr>
            </w:pPr>
          </w:p>
        </w:tc>
        <w:tc>
          <w:tcPr>
            <w:tcW w:w="850" w:type="dxa"/>
          </w:tcPr>
          <w:p w14:paraId="7B617497" w14:textId="77777777" w:rsidR="0050177C" w:rsidRDefault="0050177C" w:rsidP="0050177C">
            <w:pPr>
              <w:pStyle w:val="ParaAttribute1"/>
              <w:rPr>
                <w:rFonts w:ascii="Calibri" w:eastAsia="Calibri" w:hAnsi="Calibri"/>
                <w:sz w:val="24"/>
                <w:szCs w:val="24"/>
              </w:rPr>
            </w:pPr>
          </w:p>
        </w:tc>
        <w:tc>
          <w:tcPr>
            <w:tcW w:w="1054" w:type="dxa"/>
          </w:tcPr>
          <w:p w14:paraId="7B617498" w14:textId="77777777" w:rsidR="0050177C" w:rsidRDefault="0050177C" w:rsidP="0050177C">
            <w:pPr>
              <w:pStyle w:val="ParaAttribute1"/>
              <w:rPr>
                <w:rFonts w:ascii="Calibri" w:eastAsia="Calibri" w:hAnsi="Calibri"/>
                <w:sz w:val="24"/>
                <w:szCs w:val="24"/>
              </w:rPr>
            </w:pPr>
          </w:p>
        </w:tc>
      </w:tr>
      <w:tr w:rsidR="0050177C" w14:paraId="7B6174A0" w14:textId="77777777" w:rsidTr="0050177C">
        <w:tc>
          <w:tcPr>
            <w:tcW w:w="817" w:type="dxa"/>
          </w:tcPr>
          <w:p w14:paraId="7B61749A" w14:textId="77777777" w:rsidR="0050177C" w:rsidRDefault="0050177C" w:rsidP="0050177C">
            <w:pPr>
              <w:pStyle w:val="ParaAttribute1"/>
              <w:rPr>
                <w:rFonts w:ascii="Calibri" w:eastAsia="Calibri" w:hAnsi="Calibri"/>
                <w:sz w:val="24"/>
                <w:szCs w:val="24"/>
              </w:rPr>
            </w:pPr>
          </w:p>
        </w:tc>
        <w:tc>
          <w:tcPr>
            <w:tcW w:w="2263" w:type="dxa"/>
          </w:tcPr>
          <w:p w14:paraId="7B61749B" w14:textId="77777777" w:rsidR="0050177C" w:rsidRDefault="0050177C" w:rsidP="0050177C">
            <w:pPr>
              <w:pStyle w:val="ParaAttribute1"/>
              <w:rPr>
                <w:rFonts w:ascii="Calibri" w:eastAsia="Calibri" w:hAnsi="Calibri"/>
                <w:sz w:val="24"/>
                <w:szCs w:val="24"/>
              </w:rPr>
            </w:pPr>
          </w:p>
        </w:tc>
        <w:tc>
          <w:tcPr>
            <w:tcW w:w="2698" w:type="dxa"/>
          </w:tcPr>
          <w:p w14:paraId="7B61749C" w14:textId="77777777" w:rsidR="0050177C" w:rsidRDefault="0050177C" w:rsidP="0050177C">
            <w:pPr>
              <w:pStyle w:val="ParaAttribute1"/>
              <w:rPr>
                <w:rFonts w:ascii="Calibri" w:eastAsia="Calibri" w:hAnsi="Calibri"/>
                <w:sz w:val="24"/>
                <w:szCs w:val="24"/>
              </w:rPr>
            </w:pPr>
          </w:p>
        </w:tc>
        <w:tc>
          <w:tcPr>
            <w:tcW w:w="1560" w:type="dxa"/>
          </w:tcPr>
          <w:p w14:paraId="7B61749D" w14:textId="77777777" w:rsidR="0050177C" w:rsidRDefault="0050177C" w:rsidP="0050177C">
            <w:pPr>
              <w:pStyle w:val="ParaAttribute1"/>
              <w:rPr>
                <w:rFonts w:ascii="Calibri" w:eastAsia="Calibri" w:hAnsi="Calibri"/>
                <w:sz w:val="24"/>
                <w:szCs w:val="24"/>
              </w:rPr>
            </w:pPr>
          </w:p>
        </w:tc>
        <w:tc>
          <w:tcPr>
            <w:tcW w:w="850" w:type="dxa"/>
          </w:tcPr>
          <w:p w14:paraId="7B61749E" w14:textId="77777777" w:rsidR="0050177C" w:rsidRDefault="0050177C" w:rsidP="0050177C">
            <w:pPr>
              <w:pStyle w:val="ParaAttribute1"/>
              <w:rPr>
                <w:rFonts w:ascii="Calibri" w:eastAsia="Calibri" w:hAnsi="Calibri"/>
                <w:sz w:val="24"/>
                <w:szCs w:val="24"/>
              </w:rPr>
            </w:pPr>
          </w:p>
        </w:tc>
        <w:tc>
          <w:tcPr>
            <w:tcW w:w="1054" w:type="dxa"/>
          </w:tcPr>
          <w:p w14:paraId="7B61749F" w14:textId="77777777" w:rsidR="0050177C" w:rsidRDefault="0050177C" w:rsidP="0050177C">
            <w:pPr>
              <w:pStyle w:val="ParaAttribute1"/>
              <w:rPr>
                <w:rFonts w:ascii="Calibri" w:eastAsia="Calibri" w:hAnsi="Calibri"/>
                <w:sz w:val="24"/>
                <w:szCs w:val="24"/>
              </w:rPr>
            </w:pPr>
          </w:p>
        </w:tc>
      </w:tr>
      <w:tr w:rsidR="0050177C" w14:paraId="7B6174A7" w14:textId="77777777" w:rsidTr="0050177C">
        <w:tc>
          <w:tcPr>
            <w:tcW w:w="817" w:type="dxa"/>
          </w:tcPr>
          <w:p w14:paraId="7B6174A1" w14:textId="77777777" w:rsidR="0050177C" w:rsidRDefault="0050177C" w:rsidP="0050177C">
            <w:pPr>
              <w:pStyle w:val="ParaAttribute1"/>
              <w:rPr>
                <w:rFonts w:ascii="Calibri" w:eastAsia="Calibri" w:hAnsi="Calibri"/>
                <w:sz w:val="24"/>
                <w:szCs w:val="24"/>
              </w:rPr>
            </w:pPr>
          </w:p>
        </w:tc>
        <w:tc>
          <w:tcPr>
            <w:tcW w:w="2263" w:type="dxa"/>
          </w:tcPr>
          <w:p w14:paraId="7B6174A2" w14:textId="77777777" w:rsidR="0050177C" w:rsidRDefault="0050177C" w:rsidP="0050177C">
            <w:pPr>
              <w:pStyle w:val="ParaAttribute1"/>
              <w:rPr>
                <w:rFonts w:ascii="Calibri" w:eastAsia="Calibri" w:hAnsi="Calibri"/>
                <w:sz w:val="24"/>
                <w:szCs w:val="24"/>
              </w:rPr>
            </w:pPr>
          </w:p>
        </w:tc>
        <w:tc>
          <w:tcPr>
            <w:tcW w:w="2698" w:type="dxa"/>
          </w:tcPr>
          <w:p w14:paraId="7B6174A3" w14:textId="77777777" w:rsidR="0050177C" w:rsidRDefault="0050177C" w:rsidP="0050177C">
            <w:pPr>
              <w:pStyle w:val="ParaAttribute1"/>
              <w:rPr>
                <w:rFonts w:ascii="Calibri" w:eastAsia="Calibri" w:hAnsi="Calibri"/>
                <w:sz w:val="24"/>
                <w:szCs w:val="24"/>
              </w:rPr>
            </w:pPr>
          </w:p>
        </w:tc>
        <w:tc>
          <w:tcPr>
            <w:tcW w:w="1560" w:type="dxa"/>
          </w:tcPr>
          <w:p w14:paraId="7B6174A4" w14:textId="77777777" w:rsidR="0050177C" w:rsidRDefault="0050177C" w:rsidP="0050177C">
            <w:pPr>
              <w:pStyle w:val="ParaAttribute1"/>
              <w:rPr>
                <w:rFonts w:ascii="Calibri" w:eastAsia="Calibri" w:hAnsi="Calibri"/>
                <w:sz w:val="24"/>
                <w:szCs w:val="24"/>
              </w:rPr>
            </w:pPr>
          </w:p>
        </w:tc>
        <w:tc>
          <w:tcPr>
            <w:tcW w:w="850" w:type="dxa"/>
          </w:tcPr>
          <w:p w14:paraId="7B6174A5" w14:textId="77777777" w:rsidR="0050177C" w:rsidRDefault="0050177C" w:rsidP="0050177C">
            <w:pPr>
              <w:pStyle w:val="ParaAttribute1"/>
              <w:rPr>
                <w:rFonts w:ascii="Calibri" w:eastAsia="Calibri" w:hAnsi="Calibri"/>
                <w:sz w:val="24"/>
                <w:szCs w:val="24"/>
              </w:rPr>
            </w:pPr>
          </w:p>
        </w:tc>
        <w:tc>
          <w:tcPr>
            <w:tcW w:w="1054" w:type="dxa"/>
          </w:tcPr>
          <w:p w14:paraId="7B6174A6" w14:textId="77777777" w:rsidR="0050177C" w:rsidRDefault="0050177C" w:rsidP="0050177C">
            <w:pPr>
              <w:pStyle w:val="ParaAttribute1"/>
              <w:rPr>
                <w:rFonts w:ascii="Calibri" w:eastAsia="Calibri" w:hAnsi="Calibri"/>
                <w:sz w:val="24"/>
                <w:szCs w:val="24"/>
              </w:rPr>
            </w:pPr>
          </w:p>
        </w:tc>
      </w:tr>
      <w:tr w:rsidR="0050177C" w14:paraId="7B6174AE" w14:textId="77777777" w:rsidTr="0050177C">
        <w:tc>
          <w:tcPr>
            <w:tcW w:w="817" w:type="dxa"/>
          </w:tcPr>
          <w:p w14:paraId="7B6174A8" w14:textId="77777777" w:rsidR="0050177C" w:rsidRDefault="0050177C" w:rsidP="0050177C">
            <w:pPr>
              <w:pStyle w:val="ParaAttribute1"/>
              <w:rPr>
                <w:rFonts w:ascii="Calibri" w:eastAsia="Calibri" w:hAnsi="Calibri"/>
                <w:sz w:val="24"/>
                <w:szCs w:val="24"/>
              </w:rPr>
            </w:pPr>
          </w:p>
        </w:tc>
        <w:tc>
          <w:tcPr>
            <w:tcW w:w="2263" w:type="dxa"/>
          </w:tcPr>
          <w:p w14:paraId="7B6174A9" w14:textId="77777777" w:rsidR="0050177C" w:rsidRDefault="0050177C" w:rsidP="0050177C">
            <w:pPr>
              <w:pStyle w:val="ParaAttribute1"/>
              <w:rPr>
                <w:rFonts w:ascii="Calibri" w:eastAsia="Calibri" w:hAnsi="Calibri"/>
                <w:sz w:val="24"/>
                <w:szCs w:val="24"/>
              </w:rPr>
            </w:pPr>
          </w:p>
        </w:tc>
        <w:tc>
          <w:tcPr>
            <w:tcW w:w="2698" w:type="dxa"/>
          </w:tcPr>
          <w:p w14:paraId="7B6174AA" w14:textId="77777777" w:rsidR="0050177C" w:rsidRDefault="0050177C" w:rsidP="0050177C">
            <w:pPr>
              <w:pStyle w:val="ParaAttribute1"/>
              <w:rPr>
                <w:rFonts w:ascii="Calibri" w:eastAsia="Calibri" w:hAnsi="Calibri"/>
                <w:sz w:val="24"/>
                <w:szCs w:val="24"/>
              </w:rPr>
            </w:pPr>
          </w:p>
        </w:tc>
        <w:tc>
          <w:tcPr>
            <w:tcW w:w="1560" w:type="dxa"/>
          </w:tcPr>
          <w:p w14:paraId="7B6174AB" w14:textId="77777777" w:rsidR="0050177C" w:rsidRDefault="0050177C" w:rsidP="0050177C">
            <w:pPr>
              <w:pStyle w:val="ParaAttribute1"/>
              <w:rPr>
                <w:rFonts w:ascii="Calibri" w:eastAsia="Calibri" w:hAnsi="Calibri"/>
                <w:sz w:val="24"/>
                <w:szCs w:val="24"/>
              </w:rPr>
            </w:pPr>
          </w:p>
        </w:tc>
        <w:tc>
          <w:tcPr>
            <w:tcW w:w="850" w:type="dxa"/>
          </w:tcPr>
          <w:p w14:paraId="7B6174AC" w14:textId="77777777" w:rsidR="0050177C" w:rsidRDefault="0050177C" w:rsidP="0050177C">
            <w:pPr>
              <w:pStyle w:val="ParaAttribute1"/>
              <w:rPr>
                <w:rFonts w:ascii="Calibri" w:eastAsia="Calibri" w:hAnsi="Calibri"/>
                <w:sz w:val="24"/>
                <w:szCs w:val="24"/>
              </w:rPr>
            </w:pPr>
          </w:p>
        </w:tc>
        <w:tc>
          <w:tcPr>
            <w:tcW w:w="1054" w:type="dxa"/>
          </w:tcPr>
          <w:p w14:paraId="7B6174AD" w14:textId="77777777" w:rsidR="0050177C" w:rsidRDefault="0050177C" w:rsidP="0050177C">
            <w:pPr>
              <w:pStyle w:val="ParaAttribute1"/>
              <w:rPr>
                <w:rFonts w:ascii="Calibri" w:eastAsia="Calibri" w:hAnsi="Calibri"/>
                <w:sz w:val="24"/>
                <w:szCs w:val="24"/>
              </w:rPr>
            </w:pPr>
          </w:p>
        </w:tc>
      </w:tr>
      <w:tr w:rsidR="0050177C" w14:paraId="7B6174B5" w14:textId="77777777" w:rsidTr="0050177C">
        <w:tc>
          <w:tcPr>
            <w:tcW w:w="817" w:type="dxa"/>
          </w:tcPr>
          <w:p w14:paraId="7B6174AF" w14:textId="77777777" w:rsidR="0050177C" w:rsidRDefault="0050177C" w:rsidP="0050177C">
            <w:pPr>
              <w:pStyle w:val="ParaAttribute1"/>
              <w:rPr>
                <w:rFonts w:ascii="Calibri" w:eastAsia="Calibri" w:hAnsi="Calibri"/>
                <w:sz w:val="24"/>
                <w:szCs w:val="24"/>
              </w:rPr>
            </w:pPr>
          </w:p>
        </w:tc>
        <w:tc>
          <w:tcPr>
            <w:tcW w:w="2263" w:type="dxa"/>
          </w:tcPr>
          <w:p w14:paraId="7B6174B0" w14:textId="77777777" w:rsidR="0050177C" w:rsidRDefault="0050177C" w:rsidP="0050177C">
            <w:pPr>
              <w:pStyle w:val="ParaAttribute1"/>
              <w:rPr>
                <w:rFonts w:ascii="Calibri" w:eastAsia="Calibri" w:hAnsi="Calibri"/>
                <w:sz w:val="24"/>
                <w:szCs w:val="24"/>
              </w:rPr>
            </w:pPr>
          </w:p>
        </w:tc>
        <w:tc>
          <w:tcPr>
            <w:tcW w:w="2698" w:type="dxa"/>
          </w:tcPr>
          <w:p w14:paraId="7B6174B1" w14:textId="77777777" w:rsidR="0050177C" w:rsidRDefault="0050177C" w:rsidP="0050177C">
            <w:pPr>
              <w:pStyle w:val="ParaAttribute1"/>
              <w:rPr>
                <w:rFonts w:ascii="Calibri" w:eastAsia="Calibri" w:hAnsi="Calibri"/>
                <w:sz w:val="24"/>
                <w:szCs w:val="24"/>
              </w:rPr>
            </w:pPr>
          </w:p>
        </w:tc>
        <w:tc>
          <w:tcPr>
            <w:tcW w:w="1560" w:type="dxa"/>
          </w:tcPr>
          <w:p w14:paraId="7B6174B2" w14:textId="77777777" w:rsidR="0050177C" w:rsidRDefault="0050177C" w:rsidP="0050177C">
            <w:pPr>
              <w:pStyle w:val="ParaAttribute1"/>
              <w:rPr>
                <w:rFonts w:ascii="Calibri" w:eastAsia="Calibri" w:hAnsi="Calibri"/>
                <w:sz w:val="24"/>
                <w:szCs w:val="24"/>
              </w:rPr>
            </w:pPr>
          </w:p>
        </w:tc>
        <w:tc>
          <w:tcPr>
            <w:tcW w:w="850" w:type="dxa"/>
          </w:tcPr>
          <w:p w14:paraId="7B6174B3" w14:textId="77777777" w:rsidR="0050177C" w:rsidRDefault="0050177C" w:rsidP="0050177C">
            <w:pPr>
              <w:pStyle w:val="ParaAttribute1"/>
              <w:rPr>
                <w:rFonts w:ascii="Calibri" w:eastAsia="Calibri" w:hAnsi="Calibri"/>
                <w:sz w:val="24"/>
                <w:szCs w:val="24"/>
              </w:rPr>
            </w:pPr>
          </w:p>
        </w:tc>
        <w:tc>
          <w:tcPr>
            <w:tcW w:w="1054" w:type="dxa"/>
          </w:tcPr>
          <w:p w14:paraId="7B6174B4" w14:textId="77777777" w:rsidR="0050177C" w:rsidRDefault="0050177C" w:rsidP="0050177C">
            <w:pPr>
              <w:pStyle w:val="ParaAttribute1"/>
              <w:rPr>
                <w:rFonts w:ascii="Calibri" w:eastAsia="Calibri" w:hAnsi="Calibri"/>
                <w:sz w:val="24"/>
                <w:szCs w:val="24"/>
              </w:rPr>
            </w:pPr>
          </w:p>
        </w:tc>
      </w:tr>
      <w:tr w:rsidR="00702FEB" w14:paraId="7B6174BC" w14:textId="77777777" w:rsidTr="0050177C">
        <w:tc>
          <w:tcPr>
            <w:tcW w:w="817" w:type="dxa"/>
          </w:tcPr>
          <w:p w14:paraId="7B6174B6" w14:textId="77777777" w:rsidR="00702FEB" w:rsidRDefault="00702FEB" w:rsidP="0050177C">
            <w:pPr>
              <w:pStyle w:val="ParaAttribute1"/>
              <w:rPr>
                <w:rFonts w:ascii="Calibri" w:eastAsia="Calibri" w:hAnsi="Calibri"/>
                <w:sz w:val="24"/>
                <w:szCs w:val="24"/>
              </w:rPr>
            </w:pPr>
          </w:p>
        </w:tc>
        <w:tc>
          <w:tcPr>
            <w:tcW w:w="2263" w:type="dxa"/>
          </w:tcPr>
          <w:p w14:paraId="7B6174B7" w14:textId="77777777" w:rsidR="00702FEB" w:rsidRDefault="00702FEB" w:rsidP="0050177C">
            <w:pPr>
              <w:pStyle w:val="ParaAttribute1"/>
              <w:rPr>
                <w:rFonts w:ascii="Calibri" w:eastAsia="Calibri" w:hAnsi="Calibri"/>
                <w:sz w:val="24"/>
                <w:szCs w:val="24"/>
              </w:rPr>
            </w:pPr>
          </w:p>
        </w:tc>
        <w:tc>
          <w:tcPr>
            <w:tcW w:w="2698" w:type="dxa"/>
          </w:tcPr>
          <w:p w14:paraId="7B6174B8" w14:textId="77777777" w:rsidR="00702FEB" w:rsidRDefault="00702FEB" w:rsidP="0050177C">
            <w:pPr>
              <w:pStyle w:val="ParaAttribute1"/>
              <w:rPr>
                <w:rFonts w:ascii="Calibri" w:eastAsia="Calibri" w:hAnsi="Calibri"/>
                <w:sz w:val="24"/>
                <w:szCs w:val="24"/>
              </w:rPr>
            </w:pPr>
          </w:p>
        </w:tc>
        <w:tc>
          <w:tcPr>
            <w:tcW w:w="1560" w:type="dxa"/>
          </w:tcPr>
          <w:p w14:paraId="7B6174B9" w14:textId="77777777" w:rsidR="00702FEB" w:rsidRDefault="00702FEB" w:rsidP="0050177C">
            <w:pPr>
              <w:pStyle w:val="ParaAttribute1"/>
              <w:rPr>
                <w:rFonts w:ascii="Calibri" w:eastAsia="Calibri" w:hAnsi="Calibri"/>
                <w:sz w:val="24"/>
                <w:szCs w:val="24"/>
              </w:rPr>
            </w:pPr>
          </w:p>
        </w:tc>
        <w:tc>
          <w:tcPr>
            <w:tcW w:w="850" w:type="dxa"/>
          </w:tcPr>
          <w:p w14:paraId="7B6174BA" w14:textId="77777777" w:rsidR="00702FEB" w:rsidRDefault="00702FEB" w:rsidP="0050177C">
            <w:pPr>
              <w:pStyle w:val="ParaAttribute1"/>
              <w:rPr>
                <w:rFonts w:ascii="Calibri" w:eastAsia="Calibri" w:hAnsi="Calibri"/>
                <w:sz w:val="24"/>
                <w:szCs w:val="24"/>
              </w:rPr>
            </w:pPr>
          </w:p>
        </w:tc>
        <w:tc>
          <w:tcPr>
            <w:tcW w:w="1054" w:type="dxa"/>
          </w:tcPr>
          <w:p w14:paraId="7B6174BB" w14:textId="77777777" w:rsidR="00702FEB" w:rsidRDefault="00702FEB" w:rsidP="0050177C">
            <w:pPr>
              <w:pStyle w:val="ParaAttribute1"/>
              <w:rPr>
                <w:rFonts w:ascii="Calibri" w:eastAsia="Calibri" w:hAnsi="Calibri"/>
                <w:sz w:val="24"/>
                <w:szCs w:val="24"/>
              </w:rPr>
            </w:pPr>
          </w:p>
        </w:tc>
      </w:tr>
      <w:tr w:rsidR="00702FEB" w14:paraId="7B6174C3" w14:textId="77777777" w:rsidTr="0050177C">
        <w:tc>
          <w:tcPr>
            <w:tcW w:w="817" w:type="dxa"/>
          </w:tcPr>
          <w:p w14:paraId="7B6174BD" w14:textId="77777777" w:rsidR="00702FEB" w:rsidRDefault="00702FEB" w:rsidP="0050177C">
            <w:pPr>
              <w:pStyle w:val="ParaAttribute1"/>
              <w:rPr>
                <w:rFonts w:ascii="Calibri" w:eastAsia="Calibri" w:hAnsi="Calibri"/>
                <w:sz w:val="24"/>
                <w:szCs w:val="24"/>
              </w:rPr>
            </w:pPr>
          </w:p>
        </w:tc>
        <w:tc>
          <w:tcPr>
            <w:tcW w:w="2263" w:type="dxa"/>
          </w:tcPr>
          <w:p w14:paraId="7B6174BE" w14:textId="77777777" w:rsidR="00702FEB" w:rsidRDefault="00702FEB" w:rsidP="0050177C">
            <w:pPr>
              <w:pStyle w:val="ParaAttribute1"/>
              <w:rPr>
                <w:rFonts w:ascii="Calibri" w:eastAsia="Calibri" w:hAnsi="Calibri"/>
                <w:sz w:val="24"/>
                <w:szCs w:val="24"/>
              </w:rPr>
            </w:pPr>
          </w:p>
        </w:tc>
        <w:tc>
          <w:tcPr>
            <w:tcW w:w="2698" w:type="dxa"/>
          </w:tcPr>
          <w:p w14:paraId="7B6174BF" w14:textId="77777777" w:rsidR="00702FEB" w:rsidRDefault="00702FEB" w:rsidP="0050177C">
            <w:pPr>
              <w:pStyle w:val="ParaAttribute1"/>
              <w:rPr>
                <w:rFonts w:ascii="Calibri" w:eastAsia="Calibri" w:hAnsi="Calibri"/>
                <w:sz w:val="24"/>
                <w:szCs w:val="24"/>
              </w:rPr>
            </w:pPr>
          </w:p>
        </w:tc>
        <w:tc>
          <w:tcPr>
            <w:tcW w:w="1560" w:type="dxa"/>
          </w:tcPr>
          <w:p w14:paraId="7B6174C0" w14:textId="77777777" w:rsidR="00702FEB" w:rsidRDefault="00702FEB" w:rsidP="0050177C">
            <w:pPr>
              <w:pStyle w:val="ParaAttribute1"/>
              <w:rPr>
                <w:rFonts w:ascii="Calibri" w:eastAsia="Calibri" w:hAnsi="Calibri"/>
                <w:sz w:val="24"/>
                <w:szCs w:val="24"/>
              </w:rPr>
            </w:pPr>
          </w:p>
        </w:tc>
        <w:tc>
          <w:tcPr>
            <w:tcW w:w="850" w:type="dxa"/>
          </w:tcPr>
          <w:p w14:paraId="7B6174C1" w14:textId="77777777" w:rsidR="00702FEB" w:rsidRDefault="00702FEB" w:rsidP="0050177C">
            <w:pPr>
              <w:pStyle w:val="ParaAttribute1"/>
              <w:rPr>
                <w:rFonts w:ascii="Calibri" w:eastAsia="Calibri" w:hAnsi="Calibri"/>
                <w:sz w:val="24"/>
                <w:szCs w:val="24"/>
              </w:rPr>
            </w:pPr>
          </w:p>
        </w:tc>
        <w:tc>
          <w:tcPr>
            <w:tcW w:w="1054" w:type="dxa"/>
          </w:tcPr>
          <w:p w14:paraId="7B6174C2" w14:textId="77777777" w:rsidR="00702FEB" w:rsidRDefault="00702FEB" w:rsidP="0050177C">
            <w:pPr>
              <w:pStyle w:val="ParaAttribute1"/>
              <w:rPr>
                <w:rFonts w:ascii="Calibri" w:eastAsia="Calibri" w:hAnsi="Calibri"/>
                <w:sz w:val="24"/>
                <w:szCs w:val="24"/>
              </w:rPr>
            </w:pPr>
          </w:p>
        </w:tc>
      </w:tr>
      <w:tr w:rsidR="00702FEB" w14:paraId="7B6174CA" w14:textId="77777777" w:rsidTr="0050177C">
        <w:tc>
          <w:tcPr>
            <w:tcW w:w="817" w:type="dxa"/>
          </w:tcPr>
          <w:p w14:paraId="7B6174C4" w14:textId="77777777" w:rsidR="00702FEB" w:rsidRDefault="00702FEB" w:rsidP="0050177C">
            <w:pPr>
              <w:pStyle w:val="ParaAttribute1"/>
              <w:rPr>
                <w:rFonts w:ascii="Calibri" w:eastAsia="Calibri" w:hAnsi="Calibri"/>
                <w:sz w:val="24"/>
                <w:szCs w:val="24"/>
              </w:rPr>
            </w:pPr>
          </w:p>
        </w:tc>
        <w:tc>
          <w:tcPr>
            <w:tcW w:w="2263" w:type="dxa"/>
          </w:tcPr>
          <w:p w14:paraId="7B6174C5" w14:textId="77777777" w:rsidR="00702FEB" w:rsidRDefault="00702FEB" w:rsidP="0050177C">
            <w:pPr>
              <w:pStyle w:val="ParaAttribute1"/>
              <w:rPr>
                <w:rFonts w:ascii="Calibri" w:eastAsia="Calibri" w:hAnsi="Calibri"/>
                <w:sz w:val="24"/>
                <w:szCs w:val="24"/>
              </w:rPr>
            </w:pPr>
          </w:p>
        </w:tc>
        <w:tc>
          <w:tcPr>
            <w:tcW w:w="2698" w:type="dxa"/>
          </w:tcPr>
          <w:p w14:paraId="7B6174C6" w14:textId="77777777" w:rsidR="00702FEB" w:rsidRDefault="00702FEB" w:rsidP="0050177C">
            <w:pPr>
              <w:pStyle w:val="ParaAttribute1"/>
              <w:rPr>
                <w:rFonts w:ascii="Calibri" w:eastAsia="Calibri" w:hAnsi="Calibri"/>
                <w:sz w:val="24"/>
                <w:szCs w:val="24"/>
              </w:rPr>
            </w:pPr>
          </w:p>
        </w:tc>
        <w:tc>
          <w:tcPr>
            <w:tcW w:w="1560" w:type="dxa"/>
          </w:tcPr>
          <w:p w14:paraId="7B6174C7" w14:textId="77777777" w:rsidR="00702FEB" w:rsidRDefault="00702FEB" w:rsidP="0050177C">
            <w:pPr>
              <w:pStyle w:val="ParaAttribute1"/>
              <w:rPr>
                <w:rFonts w:ascii="Calibri" w:eastAsia="Calibri" w:hAnsi="Calibri"/>
                <w:sz w:val="24"/>
                <w:szCs w:val="24"/>
              </w:rPr>
            </w:pPr>
          </w:p>
        </w:tc>
        <w:tc>
          <w:tcPr>
            <w:tcW w:w="850" w:type="dxa"/>
          </w:tcPr>
          <w:p w14:paraId="7B6174C8" w14:textId="77777777" w:rsidR="00702FEB" w:rsidRDefault="00702FEB" w:rsidP="0050177C">
            <w:pPr>
              <w:pStyle w:val="ParaAttribute1"/>
              <w:rPr>
                <w:rFonts w:ascii="Calibri" w:eastAsia="Calibri" w:hAnsi="Calibri"/>
                <w:sz w:val="24"/>
                <w:szCs w:val="24"/>
              </w:rPr>
            </w:pPr>
          </w:p>
        </w:tc>
        <w:tc>
          <w:tcPr>
            <w:tcW w:w="1054" w:type="dxa"/>
          </w:tcPr>
          <w:p w14:paraId="7B6174C9" w14:textId="77777777" w:rsidR="00702FEB" w:rsidRDefault="00702FEB" w:rsidP="0050177C">
            <w:pPr>
              <w:pStyle w:val="ParaAttribute1"/>
              <w:rPr>
                <w:rFonts w:ascii="Calibri" w:eastAsia="Calibri" w:hAnsi="Calibri"/>
                <w:sz w:val="24"/>
                <w:szCs w:val="24"/>
              </w:rPr>
            </w:pPr>
          </w:p>
        </w:tc>
      </w:tr>
    </w:tbl>
    <w:p w14:paraId="7B6174CB" w14:textId="77777777" w:rsidR="0050177C" w:rsidRDefault="0050177C" w:rsidP="0050177C">
      <w:pPr>
        <w:pStyle w:val="ParaAttribute1"/>
        <w:rPr>
          <w:rFonts w:ascii="Calibri" w:eastAsia="Calibri" w:hAnsi="Calibri"/>
          <w:sz w:val="24"/>
          <w:szCs w:val="24"/>
        </w:rPr>
      </w:pPr>
    </w:p>
    <w:p w14:paraId="7B6174CC" w14:textId="77777777" w:rsidR="0050177C" w:rsidRDefault="0050177C" w:rsidP="0050177C">
      <w:pPr>
        <w:pStyle w:val="ParaAttribute3"/>
        <w:rPr>
          <w:rFonts w:ascii="Calibri" w:eastAsia="Calibri" w:hAnsi="Calibri"/>
        </w:rPr>
      </w:pPr>
    </w:p>
    <w:p w14:paraId="7B6174CD" w14:textId="77777777" w:rsidR="0050177C" w:rsidRDefault="0050177C" w:rsidP="0050177C">
      <w:pPr>
        <w:pStyle w:val="ParaAttribute3"/>
        <w:rPr>
          <w:rFonts w:ascii="Calibri" w:eastAsia="Calibri" w:hAnsi="Calibri"/>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w:t>
      </w:r>
      <w:proofErr w:type="gramStart"/>
      <w:r>
        <w:t>a number of</w:t>
      </w:r>
      <w:proofErr w:type="gramEnd"/>
      <w:r>
        <w:t xml:space="preserve"> ways to facilitate your BRC membership, entry or booking. It should be noted that your personal information will be shared with associates </w:t>
      </w:r>
      <w:proofErr w:type="gramStart"/>
      <w:r>
        <w:t>in order to</w:t>
      </w:r>
      <w:proofErr w:type="gramEnd"/>
      <w:r>
        <w:t xml:space="preserve"> fulfil your BRC membership benefits including insurance providers and mailing houses. We will automatically contact you about your membership/entry/booking: for example, to ensure you receive your membership benefits, to tell you about news, </w:t>
      </w:r>
      <w:proofErr w:type="gramStart"/>
      <w:r>
        <w:t>activities</w:t>
      </w:r>
      <w:proofErr w:type="gramEnd"/>
      <w:r>
        <w:t xml:space="preserve">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w:t>
      </w:r>
      <w:proofErr w:type="spellStart"/>
      <w:r>
        <w:t>Stareton</w:t>
      </w:r>
      <w:proofErr w:type="spellEnd"/>
      <w:r>
        <w:t xml:space="preserve">, Kenilworth, Warwickshire, CV8 2XZ or go to: </w:t>
      </w:r>
      <w:proofErr w:type="gramStart"/>
      <w:r>
        <w:t>http://www.bhs.org.uk/privacy</w:t>
      </w:r>
      <w:proofErr w:type="gramEnd"/>
      <w:r>
        <w:t xml:space="preserve"> </w:t>
      </w:r>
    </w:p>
    <w:sectPr w:rsidR="00BA7079" w:rsidSect="00581268">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46F8"/>
    <w:rsid w:val="00046365"/>
    <w:rsid w:val="00053D59"/>
    <w:rsid w:val="0005570A"/>
    <w:rsid w:val="000A13AE"/>
    <w:rsid w:val="000A2769"/>
    <w:rsid w:val="000B2552"/>
    <w:rsid w:val="000C6011"/>
    <w:rsid w:val="000C7571"/>
    <w:rsid w:val="00113772"/>
    <w:rsid w:val="0011542A"/>
    <w:rsid w:val="00117F46"/>
    <w:rsid w:val="00153DA5"/>
    <w:rsid w:val="00175822"/>
    <w:rsid w:val="001A42FA"/>
    <w:rsid w:val="001B21CA"/>
    <w:rsid w:val="001C318F"/>
    <w:rsid w:val="002A105D"/>
    <w:rsid w:val="002A1B2A"/>
    <w:rsid w:val="002E439B"/>
    <w:rsid w:val="003D5688"/>
    <w:rsid w:val="003E4F69"/>
    <w:rsid w:val="00406605"/>
    <w:rsid w:val="00426988"/>
    <w:rsid w:val="00444FCF"/>
    <w:rsid w:val="00470107"/>
    <w:rsid w:val="004B2979"/>
    <w:rsid w:val="004B3425"/>
    <w:rsid w:val="004C554D"/>
    <w:rsid w:val="0050177C"/>
    <w:rsid w:val="005531F8"/>
    <w:rsid w:val="00554B4F"/>
    <w:rsid w:val="005623FD"/>
    <w:rsid w:val="00573641"/>
    <w:rsid w:val="00581268"/>
    <w:rsid w:val="0058761C"/>
    <w:rsid w:val="005B0D6F"/>
    <w:rsid w:val="005E3FC0"/>
    <w:rsid w:val="0064474D"/>
    <w:rsid w:val="0064708F"/>
    <w:rsid w:val="00651E7B"/>
    <w:rsid w:val="00655A6A"/>
    <w:rsid w:val="0069071A"/>
    <w:rsid w:val="006D7A15"/>
    <w:rsid w:val="006E2B78"/>
    <w:rsid w:val="006E5B2A"/>
    <w:rsid w:val="006F5026"/>
    <w:rsid w:val="006F5D5D"/>
    <w:rsid w:val="00702FEB"/>
    <w:rsid w:val="00703098"/>
    <w:rsid w:val="00762A3B"/>
    <w:rsid w:val="007639D7"/>
    <w:rsid w:val="00765DCF"/>
    <w:rsid w:val="00786F58"/>
    <w:rsid w:val="007C4DA6"/>
    <w:rsid w:val="007E34F7"/>
    <w:rsid w:val="007F4F3B"/>
    <w:rsid w:val="008214C6"/>
    <w:rsid w:val="008274C6"/>
    <w:rsid w:val="008303B5"/>
    <w:rsid w:val="008335B9"/>
    <w:rsid w:val="008C2114"/>
    <w:rsid w:val="009637AB"/>
    <w:rsid w:val="0097504A"/>
    <w:rsid w:val="009B4E8A"/>
    <w:rsid w:val="009C5A82"/>
    <w:rsid w:val="009D2FF6"/>
    <w:rsid w:val="009F04F1"/>
    <w:rsid w:val="00A67995"/>
    <w:rsid w:val="00A9035E"/>
    <w:rsid w:val="00AE0250"/>
    <w:rsid w:val="00B06C9E"/>
    <w:rsid w:val="00B60583"/>
    <w:rsid w:val="00B6453E"/>
    <w:rsid w:val="00B85484"/>
    <w:rsid w:val="00BA7079"/>
    <w:rsid w:val="00BB15DC"/>
    <w:rsid w:val="00BD3B59"/>
    <w:rsid w:val="00BF3FD3"/>
    <w:rsid w:val="00C87B07"/>
    <w:rsid w:val="00CA0610"/>
    <w:rsid w:val="00CB0352"/>
    <w:rsid w:val="00CC3538"/>
    <w:rsid w:val="00CC3D1B"/>
    <w:rsid w:val="00CF7C74"/>
    <w:rsid w:val="00D53DD1"/>
    <w:rsid w:val="00D62347"/>
    <w:rsid w:val="00D74C7D"/>
    <w:rsid w:val="00D7515E"/>
    <w:rsid w:val="00D87177"/>
    <w:rsid w:val="00DA1842"/>
    <w:rsid w:val="00DA4E1F"/>
    <w:rsid w:val="00E020D1"/>
    <w:rsid w:val="00E24B87"/>
    <w:rsid w:val="00E327D4"/>
    <w:rsid w:val="00E72A7C"/>
    <w:rsid w:val="00EA19C9"/>
    <w:rsid w:val="00EB3806"/>
    <w:rsid w:val="00ED4882"/>
    <w:rsid w:val="00F00C92"/>
    <w:rsid w:val="00F0620A"/>
    <w:rsid w:val="00F24D31"/>
    <w:rsid w:val="00F62782"/>
    <w:rsid w:val="00F950D6"/>
    <w:rsid w:val="00F978B1"/>
    <w:rsid w:val="00FA1A1E"/>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11</cp:revision>
  <cp:lastPrinted>2022-01-26T22:38:00Z</cp:lastPrinted>
  <dcterms:created xsi:type="dcterms:W3CDTF">2024-01-29T16:23:00Z</dcterms:created>
  <dcterms:modified xsi:type="dcterms:W3CDTF">2024-03-06T22:30:00Z</dcterms:modified>
</cp:coreProperties>
</file>